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C5" w:rsidRPr="00EC1086" w:rsidRDefault="000768C5" w:rsidP="002A57DF">
      <w:pPr>
        <w:spacing w:after="0" w:line="240" w:lineRule="auto"/>
        <w:outlineLvl w:val="0"/>
        <w:rPr>
          <w:sz w:val="26"/>
          <w:szCs w:val="20"/>
        </w:rPr>
      </w:pPr>
      <w:r w:rsidRPr="00EC1086">
        <w:rPr>
          <w:sz w:val="26"/>
          <w:szCs w:val="20"/>
        </w:rPr>
        <w:t>"The Hollow Men" analysis</w:t>
      </w:r>
      <w:r w:rsidRPr="00EC1086">
        <w:rPr>
          <w:sz w:val="26"/>
          <w:szCs w:val="20"/>
        </w:rPr>
        <w:tab/>
      </w:r>
      <w:r w:rsidRPr="00EC1086">
        <w:rPr>
          <w:sz w:val="26"/>
          <w:szCs w:val="20"/>
        </w:rPr>
        <w:tab/>
      </w:r>
      <w:r w:rsidRPr="00EC1086">
        <w:rPr>
          <w:sz w:val="26"/>
          <w:szCs w:val="20"/>
        </w:rPr>
        <w:tab/>
      </w:r>
      <w:r w:rsidRPr="00EC1086">
        <w:rPr>
          <w:sz w:val="26"/>
          <w:szCs w:val="20"/>
        </w:rPr>
        <w:tab/>
      </w:r>
      <w:r w:rsidRPr="00EC1086">
        <w:rPr>
          <w:sz w:val="26"/>
          <w:szCs w:val="20"/>
        </w:rPr>
        <w:tab/>
      </w:r>
      <w:r w:rsidRPr="00EC1086">
        <w:rPr>
          <w:sz w:val="26"/>
          <w:szCs w:val="20"/>
        </w:rPr>
        <w:tab/>
        <w:t xml:space="preserve">name: </w:t>
      </w:r>
    </w:p>
    <w:p w:rsidR="000768C5" w:rsidRPr="00EC1086" w:rsidRDefault="000768C5" w:rsidP="002A57DF">
      <w:pPr>
        <w:spacing w:after="0" w:line="240" w:lineRule="auto"/>
        <w:outlineLvl w:val="0"/>
        <w:rPr>
          <w:sz w:val="26"/>
          <w:szCs w:val="20"/>
        </w:rPr>
      </w:pPr>
    </w:p>
    <w:p w:rsidR="000768C5" w:rsidRPr="00EC1086" w:rsidRDefault="000768C5" w:rsidP="002A57DF">
      <w:pPr>
        <w:spacing w:after="0" w:line="240" w:lineRule="auto"/>
        <w:outlineLvl w:val="0"/>
        <w:rPr>
          <w:rFonts w:eastAsia="Times New Roman" w:cs="Times New Roman"/>
          <w:color w:val="141823"/>
          <w:kern w:val="36"/>
          <w:sz w:val="24"/>
          <w:szCs w:val="18"/>
        </w:rPr>
      </w:pPr>
      <w:r w:rsidRPr="00EC1086">
        <w:rPr>
          <w:sz w:val="26"/>
          <w:szCs w:val="20"/>
        </w:rPr>
        <w:t xml:space="preserve">The figurative straw dummies of the poem suffer both physically and spiritually. How they themselves have erred, the poem does not demonstrate. It is plain enough, however, that they are all but damned.  </w:t>
      </w:r>
    </w:p>
    <w:p w:rsidR="000768C5" w:rsidRPr="00EC1086" w:rsidRDefault="000768C5" w:rsidP="002A57DF">
      <w:pPr>
        <w:spacing w:after="0" w:line="240" w:lineRule="auto"/>
        <w:outlineLvl w:val="0"/>
        <w:rPr>
          <w:rFonts w:eastAsia="Times New Roman" w:cs="Times New Roman"/>
          <w:color w:val="141823"/>
          <w:kern w:val="36"/>
          <w:sz w:val="24"/>
          <w:szCs w:val="18"/>
        </w:rPr>
      </w:pPr>
    </w:p>
    <w:p w:rsidR="002A57DF" w:rsidRPr="00EC1086" w:rsidRDefault="000768C5" w:rsidP="002A57DF">
      <w:pPr>
        <w:spacing w:after="0" w:line="240" w:lineRule="auto"/>
        <w:outlineLvl w:val="0"/>
        <w:rPr>
          <w:rFonts w:eastAsia="Times New Roman" w:cs="Times New Roman"/>
          <w:color w:val="141823"/>
          <w:kern w:val="36"/>
          <w:sz w:val="24"/>
          <w:szCs w:val="18"/>
        </w:rPr>
      </w:pPr>
      <w:proofErr w:type="gramStart"/>
      <w:r w:rsidRPr="00EC1086">
        <w:rPr>
          <w:rFonts w:eastAsia="Times New Roman" w:cs="Times New Roman"/>
          <w:color w:val="141823"/>
          <w:kern w:val="36"/>
          <w:sz w:val="24"/>
          <w:szCs w:val="18"/>
        </w:rPr>
        <w:t>excerpts</w:t>
      </w:r>
      <w:proofErr w:type="gramEnd"/>
      <w:r w:rsidRPr="00EC1086">
        <w:rPr>
          <w:rFonts w:eastAsia="Times New Roman" w:cs="Times New Roman"/>
          <w:color w:val="141823"/>
          <w:kern w:val="36"/>
          <w:sz w:val="24"/>
          <w:szCs w:val="18"/>
        </w:rPr>
        <w:t xml:space="preserve"> from </w:t>
      </w:r>
      <w:r w:rsidR="002A57DF" w:rsidRPr="00EC1086">
        <w:rPr>
          <w:rFonts w:eastAsia="Times New Roman" w:cs="Times New Roman"/>
          <w:color w:val="141823"/>
          <w:kern w:val="36"/>
          <w:sz w:val="24"/>
          <w:szCs w:val="18"/>
        </w:rPr>
        <w:t>"The Hollow Men</w:t>
      </w:r>
      <w:r w:rsidRPr="00EC1086">
        <w:rPr>
          <w:rFonts w:eastAsia="Times New Roman" w:cs="Times New Roman"/>
          <w:color w:val="141823"/>
          <w:kern w:val="36"/>
          <w:sz w:val="24"/>
          <w:szCs w:val="18"/>
        </w:rPr>
        <w:t>"</w:t>
      </w:r>
      <w:r w:rsidR="002A57DF" w:rsidRPr="00EC1086">
        <w:rPr>
          <w:rFonts w:eastAsia="Times New Roman" w:cs="Times New Roman"/>
          <w:color w:val="141823"/>
          <w:kern w:val="36"/>
          <w:sz w:val="24"/>
          <w:szCs w:val="18"/>
        </w:rPr>
        <w:t xml:space="preserve"> by T.S. Eliot</w:t>
      </w:r>
    </w:p>
    <w:p w:rsidR="00BB600E" w:rsidRPr="00EC1086" w:rsidRDefault="002A57DF" w:rsidP="002A57DF">
      <w:pPr>
        <w:spacing w:after="0" w:line="240" w:lineRule="auto"/>
        <w:rPr>
          <w:rFonts w:eastAsia="Times New Roman" w:cs="Times New Roman"/>
          <w:color w:val="141823"/>
          <w:sz w:val="24"/>
          <w:szCs w:val="18"/>
        </w:rPr>
      </w:pP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We are the hollow men</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t xml:space="preserve">Device: </w:t>
      </w:r>
      <w:r w:rsidR="00EC1086">
        <w:rPr>
          <w:rFonts w:eastAsia="Times New Roman" w:cs="Times New Roman"/>
          <w:color w:val="141823"/>
          <w:sz w:val="24"/>
          <w:szCs w:val="18"/>
        </w:rPr>
        <w:tab/>
      </w:r>
      <w:r w:rsidR="00EC1086">
        <w:rPr>
          <w:rFonts w:eastAsia="Times New Roman" w:cs="Times New Roman"/>
          <w:color w:val="141823"/>
          <w:sz w:val="24"/>
          <w:szCs w:val="18"/>
        </w:rPr>
        <w:tab/>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We are the stuffed men</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t>Effect:</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Leaning together</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Headpiece filled with straw. Alas!</w:t>
      </w:r>
      <w:r w:rsidRPr="00EC1086">
        <w:rPr>
          <w:rFonts w:eastAsia="Times New Roman" w:cs="Times New Roman"/>
          <w:color w:val="141823"/>
          <w:sz w:val="24"/>
          <w:szCs w:val="18"/>
        </w:rPr>
        <w:br/>
        <w:t>    5</w:t>
      </w:r>
      <w:r w:rsidRPr="00EC1086">
        <w:rPr>
          <w:rFonts w:eastAsia="Times New Roman" w:cs="Times New Roman"/>
          <w:color w:val="141823"/>
          <w:sz w:val="24"/>
          <w:szCs w:val="18"/>
        </w:rPr>
        <w:tab/>
        <w:t>Our dried voices, when</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We whisper together</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t>Lines 6-</w:t>
      </w:r>
      <w:proofErr w:type="gramStart"/>
      <w:r w:rsidR="00EC1086">
        <w:rPr>
          <w:rFonts w:eastAsia="Times New Roman" w:cs="Times New Roman"/>
          <w:color w:val="141823"/>
          <w:sz w:val="24"/>
          <w:szCs w:val="18"/>
        </w:rPr>
        <w:t>10  Device</w:t>
      </w:r>
      <w:proofErr w:type="gramEnd"/>
      <w:r w:rsidR="00EC1086">
        <w:rPr>
          <w:rFonts w:eastAsia="Times New Roman" w:cs="Times New Roman"/>
          <w:color w:val="141823"/>
          <w:sz w:val="24"/>
          <w:szCs w:val="18"/>
        </w:rPr>
        <w:t>:</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Are quiet and meaningless</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t>Effect</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As wind in dry grass</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Or rats' feet over broken glass</w:t>
      </w:r>
      <w:r w:rsidRPr="00EC1086">
        <w:rPr>
          <w:rFonts w:eastAsia="Times New Roman" w:cs="Times New Roman"/>
          <w:color w:val="141823"/>
          <w:sz w:val="24"/>
          <w:szCs w:val="18"/>
        </w:rPr>
        <w:br/>
        <w:t>    10</w:t>
      </w:r>
      <w:r w:rsidRPr="00EC1086">
        <w:rPr>
          <w:rFonts w:eastAsia="Times New Roman" w:cs="Times New Roman"/>
          <w:color w:val="141823"/>
          <w:sz w:val="24"/>
          <w:szCs w:val="18"/>
        </w:rPr>
        <w:tab/>
        <w:t>In our dry cellar</w:t>
      </w:r>
      <w:r w:rsidRPr="00EC1086">
        <w:rPr>
          <w:rFonts w:eastAsia="Times New Roman" w:cs="Times New Roman"/>
          <w:color w:val="141823"/>
          <w:sz w:val="24"/>
          <w:szCs w:val="18"/>
        </w:rPr>
        <w:br/>
        <w:t>    </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 xml:space="preserve">Shape without form, shade without </w:t>
      </w:r>
      <w:proofErr w:type="spellStart"/>
      <w:r w:rsidRPr="00EC1086">
        <w:rPr>
          <w:rFonts w:eastAsia="Times New Roman" w:cs="Times New Roman"/>
          <w:color w:val="141823"/>
          <w:sz w:val="24"/>
          <w:szCs w:val="18"/>
        </w:rPr>
        <w:t>colour</w:t>
      </w:r>
      <w:proofErr w:type="spellEnd"/>
      <w:r w:rsidRPr="00EC1086">
        <w:rPr>
          <w:rFonts w:eastAsia="Times New Roman" w:cs="Times New Roman"/>
          <w:color w:val="141823"/>
          <w:sz w:val="24"/>
          <w:szCs w:val="18"/>
        </w:rPr>
        <w:t>,</w:t>
      </w:r>
      <w:r w:rsidR="00EC1086">
        <w:rPr>
          <w:rFonts w:eastAsia="Times New Roman" w:cs="Times New Roman"/>
          <w:color w:val="141823"/>
          <w:sz w:val="24"/>
          <w:szCs w:val="18"/>
        </w:rPr>
        <w:tab/>
      </w:r>
      <w:r w:rsidR="00EC1086">
        <w:rPr>
          <w:rFonts w:eastAsia="Times New Roman" w:cs="Times New Roman"/>
          <w:color w:val="141823"/>
          <w:sz w:val="24"/>
          <w:szCs w:val="18"/>
        </w:rPr>
        <w:tab/>
        <w:t>Device:</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r>
      <w:proofErr w:type="spellStart"/>
      <w:r w:rsidRPr="00EC1086">
        <w:rPr>
          <w:rFonts w:eastAsia="Times New Roman" w:cs="Times New Roman"/>
          <w:color w:val="141823"/>
          <w:sz w:val="24"/>
          <w:szCs w:val="18"/>
        </w:rPr>
        <w:t>Paralysed</w:t>
      </w:r>
      <w:proofErr w:type="spellEnd"/>
      <w:r w:rsidRPr="00EC1086">
        <w:rPr>
          <w:rFonts w:eastAsia="Times New Roman" w:cs="Times New Roman"/>
          <w:color w:val="141823"/>
          <w:sz w:val="24"/>
          <w:szCs w:val="18"/>
        </w:rPr>
        <w:t xml:space="preserve"> force, gesture without motion;</w:t>
      </w:r>
      <w:r w:rsidR="00EC1086">
        <w:rPr>
          <w:rFonts w:eastAsia="Times New Roman" w:cs="Times New Roman"/>
          <w:color w:val="141823"/>
          <w:sz w:val="24"/>
          <w:szCs w:val="18"/>
        </w:rPr>
        <w:tab/>
      </w:r>
      <w:r w:rsidR="00EC1086">
        <w:rPr>
          <w:rFonts w:eastAsia="Times New Roman" w:cs="Times New Roman"/>
          <w:color w:val="141823"/>
          <w:sz w:val="24"/>
          <w:szCs w:val="18"/>
        </w:rPr>
        <w:tab/>
        <w:t>Effect:</w:t>
      </w:r>
      <w:r w:rsidRPr="00EC1086">
        <w:rPr>
          <w:rFonts w:eastAsia="Times New Roman" w:cs="Times New Roman"/>
          <w:color w:val="141823"/>
          <w:sz w:val="24"/>
          <w:szCs w:val="18"/>
        </w:rPr>
        <w:br/>
        <w:t>    </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Those who have crossed</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With direct eyes, to death's other Kingdom</w:t>
      </w:r>
      <w:r w:rsidR="00EC1086" w:rsidRPr="00EC1086">
        <w:rPr>
          <w:rFonts w:eastAsia="Times New Roman" w:cs="Times New Roman"/>
          <w:color w:val="141823"/>
          <w:sz w:val="24"/>
          <w:szCs w:val="18"/>
        </w:rPr>
        <w:t xml:space="preserve"> </w:t>
      </w:r>
      <w:r w:rsidR="00EC1086">
        <w:rPr>
          <w:rFonts w:eastAsia="Times New Roman" w:cs="Times New Roman"/>
          <w:color w:val="141823"/>
          <w:sz w:val="24"/>
          <w:szCs w:val="18"/>
        </w:rPr>
        <w:tab/>
      </w:r>
      <w:r w:rsidR="00EC1086">
        <w:rPr>
          <w:rFonts w:eastAsia="Times New Roman" w:cs="Times New Roman"/>
          <w:color w:val="141823"/>
          <w:sz w:val="24"/>
          <w:szCs w:val="18"/>
        </w:rPr>
        <w:tab/>
        <w:t>What do “direct eyes” signify?</w:t>
      </w:r>
      <w:r w:rsidRPr="00EC1086">
        <w:rPr>
          <w:rFonts w:eastAsia="Times New Roman" w:cs="Times New Roman"/>
          <w:color w:val="141823"/>
          <w:sz w:val="24"/>
          <w:szCs w:val="18"/>
        </w:rPr>
        <w:br/>
        <w:t>    15</w:t>
      </w:r>
      <w:r w:rsidRPr="00EC1086">
        <w:rPr>
          <w:rFonts w:eastAsia="Times New Roman" w:cs="Times New Roman"/>
          <w:color w:val="141823"/>
          <w:sz w:val="24"/>
          <w:szCs w:val="18"/>
        </w:rPr>
        <w:tab/>
        <w:t>Remember us-</w:t>
      </w:r>
      <w:r w:rsidR="00430EEF" w:rsidRPr="00EC1086">
        <w:rPr>
          <w:rFonts w:eastAsia="Times New Roman" w:cs="Times New Roman"/>
          <w:color w:val="141823"/>
          <w:sz w:val="24"/>
          <w:szCs w:val="18"/>
        </w:rPr>
        <w:t>-</w:t>
      </w:r>
      <w:r w:rsidRPr="00EC1086">
        <w:rPr>
          <w:rFonts w:eastAsia="Times New Roman" w:cs="Times New Roman"/>
          <w:color w:val="141823"/>
          <w:sz w:val="24"/>
          <w:szCs w:val="18"/>
        </w:rPr>
        <w:t>if at all</w:t>
      </w:r>
      <w:r w:rsidR="00430EEF" w:rsidRPr="00EC1086">
        <w:rPr>
          <w:rFonts w:eastAsia="Times New Roman" w:cs="Times New Roman"/>
          <w:color w:val="141823"/>
          <w:sz w:val="24"/>
          <w:szCs w:val="18"/>
        </w:rPr>
        <w:t>-</w:t>
      </w:r>
      <w:r w:rsidRPr="00EC1086">
        <w:rPr>
          <w:rFonts w:eastAsia="Times New Roman" w:cs="Times New Roman"/>
          <w:color w:val="141823"/>
          <w:sz w:val="24"/>
          <w:szCs w:val="18"/>
        </w:rPr>
        <w:t>-not as lost</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t>Violent souls, but only</w:t>
      </w:r>
      <w:r w:rsidRPr="00EC1086">
        <w:rPr>
          <w:rFonts w:eastAsia="Times New Roman" w:cs="Times New Roman"/>
          <w:color w:val="141823"/>
          <w:sz w:val="24"/>
          <w:szCs w:val="18"/>
        </w:rPr>
        <w:br/>
        <w:t xml:space="preserve">    </w:t>
      </w:r>
      <w:r w:rsidRPr="00EC1086">
        <w:rPr>
          <w:rFonts w:eastAsia="Times New Roman" w:cs="Times New Roman"/>
          <w:color w:val="141823"/>
          <w:sz w:val="24"/>
          <w:szCs w:val="18"/>
        </w:rPr>
        <w:tab/>
      </w:r>
      <w:proofErr w:type="gramStart"/>
      <w:r w:rsidRPr="00EC1086">
        <w:rPr>
          <w:rFonts w:eastAsia="Times New Roman" w:cs="Times New Roman"/>
          <w:color w:val="141823"/>
          <w:sz w:val="24"/>
          <w:szCs w:val="18"/>
        </w:rPr>
        <w:t>As</w:t>
      </w:r>
      <w:proofErr w:type="gramEnd"/>
      <w:r w:rsidRPr="00EC1086">
        <w:rPr>
          <w:rFonts w:eastAsia="Times New Roman" w:cs="Times New Roman"/>
          <w:color w:val="141823"/>
          <w:sz w:val="24"/>
          <w:szCs w:val="18"/>
        </w:rPr>
        <w:t xml:space="preserve"> the hollow</w:t>
      </w:r>
      <w:r w:rsidR="000768C5" w:rsidRPr="00EC1086">
        <w:rPr>
          <w:rFonts w:eastAsia="Times New Roman" w:cs="Times New Roman"/>
          <w:color w:val="141823"/>
          <w:sz w:val="24"/>
          <w:szCs w:val="18"/>
        </w:rPr>
        <w:t xml:space="preserve"> men</w:t>
      </w:r>
      <w:r w:rsidR="000768C5" w:rsidRPr="00EC1086">
        <w:rPr>
          <w:rFonts w:eastAsia="Times New Roman" w:cs="Times New Roman"/>
          <w:color w:val="141823"/>
          <w:sz w:val="24"/>
          <w:szCs w:val="18"/>
        </w:rPr>
        <w:br/>
        <w:t xml:space="preserve">    </w:t>
      </w:r>
      <w:r w:rsidR="000768C5" w:rsidRPr="00EC1086">
        <w:rPr>
          <w:rFonts w:eastAsia="Times New Roman" w:cs="Times New Roman"/>
          <w:color w:val="141823"/>
          <w:sz w:val="24"/>
          <w:szCs w:val="18"/>
        </w:rPr>
        <w:tab/>
        <w:t>The stuffed men.</w:t>
      </w:r>
      <w:r w:rsidRPr="00EC1086">
        <w:rPr>
          <w:rFonts w:eastAsia="Times New Roman" w:cs="Times New Roman"/>
          <w:color w:val="141823"/>
          <w:sz w:val="24"/>
          <w:szCs w:val="18"/>
        </w:rPr>
        <w:br/>
      </w:r>
      <w:r w:rsidRPr="00EC1086">
        <w:rPr>
          <w:rFonts w:eastAsia="Times New Roman" w:cs="Times New Roman"/>
          <w:color w:val="141823"/>
          <w:sz w:val="24"/>
          <w:szCs w:val="18"/>
        </w:rPr>
        <w:br/>
      </w:r>
      <w:r w:rsidR="000768C5" w:rsidRPr="00EC1086">
        <w:rPr>
          <w:rFonts w:eastAsia="Times New Roman" w:cs="Times New Roman"/>
          <w:color w:val="141823"/>
          <w:sz w:val="24"/>
          <w:szCs w:val="18"/>
        </w:rPr>
        <w:t>   </w:t>
      </w:r>
      <w:r w:rsidR="000768C5" w:rsidRPr="00EC1086">
        <w:rPr>
          <w:rFonts w:eastAsia="Times New Roman" w:cs="Times New Roman"/>
          <w:color w:val="141823"/>
          <w:sz w:val="24"/>
          <w:szCs w:val="18"/>
        </w:rPr>
        <w:tab/>
        <w:t xml:space="preserve"> This is the dead land</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proofErr w:type="gramStart"/>
      <w:r w:rsidR="00EC1086">
        <w:rPr>
          <w:rFonts w:eastAsia="Times New Roman" w:cs="Times New Roman"/>
          <w:color w:val="141823"/>
          <w:sz w:val="24"/>
          <w:szCs w:val="18"/>
        </w:rPr>
        <w:t>What</w:t>
      </w:r>
      <w:proofErr w:type="gramEnd"/>
      <w:r w:rsidR="00EC1086">
        <w:rPr>
          <w:rFonts w:eastAsia="Times New Roman" w:cs="Times New Roman"/>
          <w:color w:val="141823"/>
          <w:sz w:val="24"/>
          <w:szCs w:val="18"/>
        </w:rPr>
        <w:t xml:space="preserve"> does the imagery convey about this place?</w:t>
      </w:r>
      <w:r w:rsidR="000768C5" w:rsidRPr="00EC1086">
        <w:rPr>
          <w:rFonts w:eastAsia="Times New Roman" w:cs="Times New Roman"/>
          <w:color w:val="141823"/>
          <w:sz w:val="24"/>
          <w:szCs w:val="18"/>
        </w:rPr>
        <w:br/>
        <w:t>   20</w:t>
      </w:r>
      <w:r w:rsidRPr="00EC1086">
        <w:rPr>
          <w:rFonts w:eastAsia="Times New Roman" w:cs="Times New Roman"/>
          <w:color w:val="141823"/>
          <w:sz w:val="24"/>
          <w:szCs w:val="18"/>
        </w:rPr>
        <w:tab/>
        <w:t xml:space="preserve"> This is cactus land</w:t>
      </w:r>
      <w:r w:rsidRPr="00EC1086">
        <w:rPr>
          <w:rFonts w:eastAsia="Times New Roman" w:cs="Times New Roman"/>
          <w:color w:val="141823"/>
          <w:sz w:val="24"/>
          <w:szCs w:val="18"/>
        </w:rPr>
        <w:br/>
        <w:t>   </w:t>
      </w:r>
      <w:r w:rsidRPr="00EC1086">
        <w:rPr>
          <w:rFonts w:eastAsia="Times New Roman" w:cs="Times New Roman"/>
          <w:color w:val="141823"/>
          <w:sz w:val="24"/>
          <w:szCs w:val="18"/>
        </w:rPr>
        <w:tab/>
        <w:t xml:space="preserve"> Here the stone images</w:t>
      </w:r>
      <w:r w:rsidRPr="00EC1086">
        <w:rPr>
          <w:rFonts w:eastAsia="Times New Roman" w:cs="Times New Roman"/>
          <w:color w:val="141823"/>
          <w:sz w:val="24"/>
          <w:szCs w:val="18"/>
        </w:rPr>
        <w:br/>
        <w:t> </w:t>
      </w:r>
      <w:r w:rsidRPr="00EC1086">
        <w:rPr>
          <w:rFonts w:eastAsia="Times New Roman" w:cs="Times New Roman"/>
          <w:color w:val="141823"/>
          <w:sz w:val="24"/>
          <w:szCs w:val="18"/>
        </w:rPr>
        <w:tab/>
        <w:t xml:space="preserve"> Are raised, here they receive</w:t>
      </w:r>
      <w:r w:rsidRPr="00EC1086">
        <w:rPr>
          <w:rFonts w:eastAsia="Times New Roman" w:cs="Times New Roman"/>
          <w:color w:val="141823"/>
          <w:sz w:val="24"/>
          <w:szCs w:val="18"/>
        </w:rPr>
        <w:br/>
        <w:t> </w:t>
      </w:r>
      <w:r w:rsidRPr="00EC1086">
        <w:rPr>
          <w:rFonts w:eastAsia="Times New Roman" w:cs="Times New Roman"/>
          <w:color w:val="141823"/>
          <w:sz w:val="24"/>
          <w:szCs w:val="18"/>
        </w:rPr>
        <w:tab/>
        <w:t xml:space="preserve"> </w:t>
      </w:r>
      <w:proofErr w:type="gramStart"/>
      <w:r w:rsidRPr="00EC1086">
        <w:rPr>
          <w:rFonts w:eastAsia="Times New Roman" w:cs="Times New Roman"/>
          <w:color w:val="141823"/>
          <w:sz w:val="24"/>
          <w:szCs w:val="18"/>
        </w:rPr>
        <w:t>The</w:t>
      </w:r>
      <w:proofErr w:type="gramEnd"/>
      <w:r w:rsidRPr="00EC1086">
        <w:rPr>
          <w:rFonts w:eastAsia="Times New Roman" w:cs="Times New Roman"/>
          <w:color w:val="141823"/>
          <w:sz w:val="24"/>
          <w:szCs w:val="18"/>
        </w:rPr>
        <w:t xml:space="preserve"> supplication of a dead man's hand</w:t>
      </w:r>
      <w:r w:rsidRPr="00EC1086">
        <w:rPr>
          <w:rFonts w:eastAsia="Times New Roman" w:cs="Times New Roman"/>
          <w:color w:val="141823"/>
          <w:sz w:val="24"/>
          <w:szCs w:val="18"/>
        </w:rPr>
        <w:br/>
        <w:t> </w:t>
      </w:r>
      <w:r w:rsidRPr="00EC1086">
        <w:rPr>
          <w:rFonts w:eastAsia="Times New Roman" w:cs="Times New Roman"/>
          <w:color w:val="141823"/>
          <w:sz w:val="24"/>
          <w:szCs w:val="18"/>
        </w:rPr>
        <w:tab/>
        <w:t xml:space="preserve"> Under the twin</w:t>
      </w:r>
      <w:r w:rsidR="000768C5" w:rsidRPr="00EC1086">
        <w:rPr>
          <w:rFonts w:eastAsia="Times New Roman" w:cs="Times New Roman"/>
          <w:color w:val="141823"/>
          <w:sz w:val="24"/>
          <w:szCs w:val="18"/>
        </w:rPr>
        <w:t>kle of a fading star.</w:t>
      </w:r>
      <w:r w:rsidR="000768C5" w:rsidRPr="00EC1086">
        <w:rPr>
          <w:rFonts w:eastAsia="Times New Roman" w:cs="Times New Roman"/>
          <w:color w:val="141823"/>
          <w:sz w:val="24"/>
          <w:szCs w:val="18"/>
        </w:rPr>
        <w:br/>
        <w:t>    </w:t>
      </w:r>
      <w:r w:rsidR="000768C5" w:rsidRPr="00EC1086">
        <w:rPr>
          <w:rFonts w:eastAsia="Times New Roman" w:cs="Times New Roman"/>
          <w:color w:val="141823"/>
          <w:sz w:val="24"/>
          <w:szCs w:val="18"/>
        </w:rPr>
        <w:br/>
        <w:t>    2</w:t>
      </w:r>
      <w:r w:rsidRPr="00EC1086">
        <w:rPr>
          <w:rFonts w:eastAsia="Times New Roman" w:cs="Times New Roman"/>
          <w:color w:val="141823"/>
          <w:sz w:val="24"/>
          <w:szCs w:val="18"/>
        </w:rPr>
        <w:t>5</w:t>
      </w:r>
      <w:r w:rsidRPr="00EC1086">
        <w:rPr>
          <w:rFonts w:eastAsia="Times New Roman" w:cs="Times New Roman"/>
          <w:color w:val="141823"/>
          <w:sz w:val="24"/>
          <w:szCs w:val="18"/>
        </w:rPr>
        <w:tab/>
      </w:r>
      <w:r w:rsidR="009B4730" w:rsidRPr="00EC1086">
        <w:rPr>
          <w:rFonts w:eastAsia="Times New Roman" w:cs="Times New Roman"/>
          <w:color w:val="141823"/>
          <w:sz w:val="24"/>
          <w:szCs w:val="18"/>
        </w:rPr>
        <w:t>The eyes are not here</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proofErr w:type="gramStart"/>
      <w:r w:rsidR="00EC1086">
        <w:rPr>
          <w:rFonts w:eastAsia="Times New Roman" w:cs="Times New Roman"/>
          <w:color w:val="141823"/>
          <w:sz w:val="24"/>
          <w:szCs w:val="18"/>
        </w:rPr>
        <w:t>Why</w:t>
      </w:r>
      <w:proofErr w:type="gramEnd"/>
      <w:r w:rsidR="00EC1086">
        <w:rPr>
          <w:rFonts w:eastAsia="Times New Roman" w:cs="Times New Roman"/>
          <w:color w:val="141823"/>
          <w:sz w:val="24"/>
          <w:szCs w:val="18"/>
        </w:rPr>
        <w:t xml:space="preserve"> is it important that there are no eyes?</w:t>
      </w:r>
      <w:r w:rsidR="009B4730" w:rsidRPr="00EC1086">
        <w:rPr>
          <w:rFonts w:eastAsia="Times New Roman" w:cs="Times New Roman"/>
          <w:color w:val="141823"/>
          <w:sz w:val="24"/>
          <w:szCs w:val="18"/>
        </w:rPr>
        <w:br/>
        <w:t xml:space="preserve">    </w:t>
      </w:r>
      <w:r w:rsidR="009B4730" w:rsidRPr="00EC1086">
        <w:rPr>
          <w:rFonts w:eastAsia="Times New Roman" w:cs="Times New Roman"/>
          <w:color w:val="141823"/>
          <w:sz w:val="24"/>
          <w:szCs w:val="18"/>
        </w:rPr>
        <w:tab/>
        <w:t>There are no eyes here</w:t>
      </w:r>
      <w:r w:rsidR="009B4730" w:rsidRPr="00EC1086">
        <w:rPr>
          <w:rFonts w:eastAsia="Times New Roman" w:cs="Times New Roman"/>
          <w:color w:val="141823"/>
          <w:sz w:val="24"/>
          <w:szCs w:val="18"/>
        </w:rPr>
        <w:br/>
        <w:t xml:space="preserve">    </w:t>
      </w:r>
      <w:r w:rsidR="009B4730" w:rsidRPr="00EC1086">
        <w:rPr>
          <w:rFonts w:eastAsia="Times New Roman" w:cs="Times New Roman"/>
          <w:color w:val="141823"/>
          <w:sz w:val="24"/>
          <w:szCs w:val="18"/>
        </w:rPr>
        <w:tab/>
      </w:r>
      <w:proofErr w:type="gramStart"/>
      <w:r w:rsidR="009B4730" w:rsidRPr="00EC1086">
        <w:rPr>
          <w:rFonts w:eastAsia="Times New Roman" w:cs="Times New Roman"/>
          <w:color w:val="141823"/>
          <w:sz w:val="24"/>
          <w:szCs w:val="18"/>
        </w:rPr>
        <w:t>In</w:t>
      </w:r>
      <w:proofErr w:type="gramEnd"/>
      <w:r w:rsidR="009B4730" w:rsidRPr="00EC1086">
        <w:rPr>
          <w:rFonts w:eastAsia="Times New Roman" w:cs="Times New Roman"/>
          <w:color w:val="141823"/>
          <w:sz w:val="24"/>
          <w:szCs w:val="18"/>
        </w:rPr>
        <w:t xml:space="preserve"> this valley of dying stars</w:t>
      </w:r>
      <w:r w:rsidR="009B4730" w:rsidRPr="00EC1086">
        <w:rPr>
          <w:rFonts w:eastAsia="Times New Roman" w:cs="Times New Roman"/>
          <w:color w:val="141823"/>
          <w:sz w:val="24"/>
          <w:szCs w:val="18"/>
        </w:rPr>
        <w:br/>
        <w:t xml:space="preserve">    </w:t>
      </w:r>
      <w:r w:rsidR="009B4730" w:rsidRPr="00EC1086">
        <w:rPr>
          <w:rFonts w:eastAsia="Times New Roman" w:cs="Times New Roman"/>
          <w:color w:val="141823"/>
          <w:sz w:val="24"/>
          <w:szCs w:val="18"/>
        </w:rPr>
        <w:tab/>
        <w:t>In this hollow valley</w:t>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r>
      <w:r w:rsidR="00EC1086">
        <w:rPr>
          <w:rFonts w:eastAsia="Times New Roman" w:cs="Times New Roman"/>
          <w:color w:val="141823"/>
          <w:sz w:val="24"/>
          <w:szCs w:val="18"/>
        </w:rPr>
        <w:tab/>
        <w:t>What is the mood here?</w:t>
      </w:r>
      <w:r w:rsidR="009B4730" w:rsidRPr="00EC1086">
        <w:rPr>
          <w:rFonts w:eastAsia="Times New Roman" w:cs="Times New Roman"/>
          <w:color w:val="141823"/>
          <w:sz w:val="24"/>
          <w:szCs w:val="18"/>
        </w:rPr>
        <w:br/>
        <w:t xml:space="preserve">    </w:t>
      </w:r>
      <w:r w:rsidR="009B4730" w:rsidRPr="00EC1086">
        <w:rPr>
          <w:rFonts w:eastAsia="Times New Roman" w:cs="Times New Roman"/>
          <w:color w:val="141823"/>
          <w:sz w:val="24"/>
          <w:szCs w:val="18"/>
        </w:rPr>
        <w:tab/>
        <w:t>This broken jaw of our lost kingdoms</w:t>
      </w:r>
      <w:r w:rsidR="009B4730" w:rsidRPr="00EC1086">
        <w:rPr>
          <w:rFonts w:eastAsia="Times New Roman" w:cs="Times New Roman"/>
          <w:color w:val="141823"/>
          <w:sz w:val="24"/>
          <w:szCs w:val="18"/>
        </w:rPr>
        <w:br/>
        <w:t>       </w:t>
      </w:r>
      <w:r w:rsidR="000768C5" w:rsidRPr="00EC1086">
        <w:rPr>
          <w:rFonts w:eastAsia="Times New Roman" w:cs="Times New Roman"/>
          <w:color w:val="141823"/>
          <w:sz w:val="24"/>
          <w:szCs w:val="18"/>
        </w:rPr>
        <w:t xml:space="preserve">   </w:t>
      </w:r>
      <w:r w:rsidR="000768C5" w:rsidRPr="00EC1086">
        <w:rPr>
          <w:rFonts w:eastAsia="Times New Roman" w:cs="Times New Roman"/>
          <w:color w:val="141823"/>
          <w:sz w:val="24"/>
          <w:szCs w:val="18"/>
        </w:rPr>
        <w:br/>
        <w:t>   </w:t>
      </w:r>
      <w:r w:rsidR="00EC1086" w:rsidRPr="00EC1086">
        <w:rPr>
          <w:rFonts w:eastAsia="Times New Roman" w:cs="Times New Roman"/>
          <w:color w:val="141823"/>
          <w:sz w:val="24"/>
          <w:szCs w:val="18"/>
        </w:rPr>
        <w:t>30</w:t>
      </w:r>
      <w:r w:rsidR="000768C5" w:rsidRPr="00EC1086">
        <w:rPr>
          <w:rFonts w:eastAsia="Times New Roman" w:cs="Times New Roman"/>
          <w:color w:val="141823"/>
          <w:sz w:val="24"/>
          <w:szCs w:val="18"/>
        </w:rPr>
        <w:t> </w:t>
      </w:r>
      <w:r w:rsidRPr="00EC1086">
        <w:rPr>
          <w:rFonts w:eastAsia="Times New Roman" w:cs="Times New Roman"/>
          <w:color w:val="141823"/>
          <w:sz w:val="24"/>
          <w:szCs w:val="18"/>
        </w:rPr>
        <w:tab/>
      </w:r>
      <w:proofErr w:type="gramStart"/>
      <w:r w:rsidRPr="00EC1086">
        <w:rPr>
          <w:rFonts w:eastAsia="Times New Roman" w:cs="Times New Roman"/>
          <w:i/>
          <w:iCs/>
          <w:color w:val="141823"/>
          <w:sz w:val="24"/>
          <w:szCs w:val="18"/>
        </w:rPr>
        <w:t>This</w:t>
      </w:r>
      <w:proofErr w:type="gramEnd"/>
      <w:r w:rsidRPr="00EC1086">
        <w:rPr>
          <w:rFonts w:eastAsia="Times New Roman" w:cs="Times New Roman"/>
          <w:i/>
          <w:iCs/>
          <w:color w:val="141823"/>
          <w:sz w:val="24"/>
          <w:szCs w:val="18"/>
        </w:rPr>
        <w:t xml:space="preserve"> is the way the world ends</w:t>
      </w:r>
      <w:r w:rsidR="00EC1086">
        <w:rPr>
          <w:rFonts w:eastAsia="Times New Roman" w:cs="Times New Roman"/>
          <w:i/>
          <w:iCs/>
          <w:color w:val="141823"/>
          <w:sz w:val="24"/>
          <w:szCs w:val="18"/>
        </w:rPr>
        <w:tab/>
      </w:r>
      <w:r w:rsidR="00EC1086">
        <w:rPr>
          <w:rFonts w:eastAsia="Times New Roman" w:cs="Times New Roman"/>
          <w:i/>
          <w:iCs/>
          <w:color w:val="141823"/>
          <w:sz w:val="24"/>
          <w:szCs w:val="18"/>
        </w:rPr>
        <w:tab/>
      </w:r>
      <w:r w:rsidR="00EC1086">
        <w:rPr>
          <w:rFonts w:eastAsia="Times New Roman" w:cs="Times New Roman"/>
          <w:i/>
          <w:iCs/>
          <w:color w:val="141823"/>
          <w:sz w:val="24"/>
          <w:szCs w:val="18"/>
        </w:rPr>
        <w:tab/>
      </w:r>
      <w:r w:rsidR="00EC1086">
        <w:rPr>
          <w:rFonts w:eastAsia="Times New Roman" w:cs="Times New Roman"/>
          <w:iCs/>
          <w:color w:val="141823"/>
          <w:sz w:val="24"/>
          <w:szCs w:val="18"/>
        </w:rPr>
        <w:t xml:space="preserve">What is Eliot’s tone here?  </w:t>
      </w:r>
      <w:r w:rsidRPr="00EC1086">
        <w:rPr>
          <w:rFonts w:eastAsia="Times New Roman" w:cs="Times New Roman"/>
          <w:i/>
          <w:iCs/>
          <w:color w:val="141823"/>
          <w:sz w:val="24"/>
          <w:szCs w:val="18"/>
        </w:rPr>
        <w:br/>
        <w:t xml:space="preserve">    </w:t>
      </w:r>
      <w:r w:rsidRPr="00EC1086">
        <w:rPr>
          <w:rFonts w:eastAsia="Times New Roman" w:cs="Times New Roman"/>
          <w:i/>
          <w:iCs/>
          <w:color w:val="141823"/>
          <w:sz w:val="24"/>
          <w:szCs w:val="18"/>
        </w:rPr>
        <w:tab/>
        <w:t>This is the way the world ends</w:t>
      </w:r>
      <w:r w:rsidRPr="00EC1086">
        <w:rPr>
          <w:rFonts w:eastAsia="Times New Roman" w:cs="Times New Roman"/>
          <w:i/>
          <w:iCs/>
          <w:color w:val="141823"/>
          <w:sz w:val="24"/>
          <w:szCs w:val="18"/>
        </w:rPr>
        <w:br/>
        <w:t>   </w:t>
      </w:r>
      <w:r w:rsidRPr="00EC1086">
        <w:rPr>
          <w:rFonts w:eastAsia="Times New Roman" w:cs="Times New Roman"/>
          <w:i/>
          <w:iCs/>
          <w:color w:val="141823"/>
          <w:sz w:val="24"/>
          <w:szCs w:val="18"/>
        </w:rPr>
        <w:tab/>
        <w:t>This is the way the world ends</w:t>
      </w:r>
      <w:r w:rsidR="00EC1086">
        <w:rPr>
          <w:rFonts w:eastAsia="Times New Roman" w:cs="Times New Roman"/>
          <w:i/>
          <w:iCs/>
          <w:color w:val="141823"/>
          <w:sz w:val="24"/>
          <w:szCs w:val="18"/>
        </w:rPr>
        <w:tab/>
      </w:r>
      <w:r w:rsidR="00EC1086">
        <w:rPr>
          <w:rFonts w:eastAsia="Times New Roman" w:cs="Times New Roman"/>
          <w:i/>
          <w:iCs/>
          <w:color w:val="141823"/>
          <w:sz w:val="24"/>
          <w:szCs w:val="18"/>
        </w:rPr>
        <w:tab/>
      </w:r>
      <w:r w:rsidR="00EC1086">
        <w:rPr>
          <w:rFonts w:eastAsia="Times New Roman" w:cs="Times New Roman"/>
          <w:i/>
          <w:iCs/>
          <w:color w:val="141823"/>
          <w:sz w:val="24"/>
          <w:szCs w:val="18"/>
        </w:rPr>
        <w:tab/>
      </w:r>
      <w:r w:rsidR="00EC1086">
        <w:rPr>
          <w:rFonts w:eastAsia="Times New Roman" w:cs="Times New Roman"/>
          <w:iCs/>
          <w:color w:val="141823"/>
          <w:sz w:val="24"/>
          <w:szCs w:val="18"/>
        </w:rPr>
        <w:t xml:space="preserve">Connotations of “bang” </w:t>
      </w:r>
      <w:proofErr w:type="gramStart"/>
      <w:r w:rsidR="00EC1086">
        <w:rPr>
          <w:rFonts w:eastAsia="Times New Roman" w:cs="Times New Roman"/>
          <w:iCs/>
          <w:color w:val="141823"/>
          <w:sz w:val="24"/>
          <w:szCs w:val="18"/>
        </w:rPr>
        <w:t>and  “</w:t>
      </w:r>
      <w:proofErr w:type="gramEnd"/>
      <w:r w:rsidR="00EC1086">
        <w:rPr>
          <w:rFonts w:eastAsia="Times New Roman" w:cs="Times New Roman"/>
          <w:iCs/>
          <w:color w:val="141823"/>
          <w:sz w:val="24"/>
          <w:szCs w:val="18"/>
        </w:rPr>
        <w:t>whimper”?</w:t>
      </w:r>
      <w:r w:rsidRPr="00EC1086">
        <w:rPr>
          <w:rFonts w:eastAsia="Times New Roman" w:cs="Times New Roman"/>
          <w:i/>
          <w:iCs/>
          <w:color w:val="141823"/>
          <w:sz w:val="24"/>
          <w:szCs w:val="18"/>
        </w:rPr>
        <w:br/>
        <w:t xml:space="preserve">  </w:t>
      </w:r>
      <w:r w:rsidRPr="00EC1086">
        <w:rPr>
          <w:rFonts w:eastAsia="Times New Roman" w:cs="Times New Roman"/>
          <w:i/>
          <w:iCs/>
          <w:color w:val="141823"/>
          <w:sz w:val="24"/>
          <w:szCs w:val="18"/>
        </w:rPr>
        <w:tab/>
        <w:t>Not with a bang but a whimper.</w:t>
      </w:r>
      <w:r w:rsidRPr="00EC1086">
        <w:rPr>
          <w:sz w:val="24"/>
          <w:szCs w:val="18"/>
        </w:rPr>
        <w:t xml:space="preserve"> </w:t>
      </w:r>
    </w:p>
    <w:p w:rsidR="00BB600E" w:rsidRDefault="00BB600E" w:rsidP="002A57DF">
      <w:pPr>
        <w:spacing w:after="0" w:line="240" w:lineRule="auto"/>
        <w:rPr>
          <w:sz w:val="24"/>
          <w:szCs w:val="18"/>
        </w:rPr>
      </w:pPr>
    </w:p>
    <w:p w:rsidR="00EC1086" w:rsidRDefault="00EC1086" w:rsidP="002A57DF">
      <w:pPr>
        <w:spacing w:after="0" w:line="240" w:lineRule="auto"/>
        <w:rPr>
          <w:sz w:val="24"/>
          <w:szCs w:val="18"/>
        </w:rPr>
      </w:pPr>
      <w:r>
        <w:rPr>
          <w:sz w:val="24"/>
          <w:szCs w:val="18"/>
        </w:rPr>
        <w:t>How does this excerpt convey the ideals of the Lost Generation?</w:t>
      </w:r>
    </w:p>
    <w:p w:rsidR="00D74543" w:rsidRPr="00EC1086" w:rsidRDefault="00D74543" w:rsidP="002A57DF">
      <w:pPr>
        <w:spacing w:after="0" w:line="240" w:lineRule="auto"/>
        <w:rPr>
          <w:sz w:val="24"/>
          <w:szCs w:val="18"/>
        </w:rPr>
      </w:pPr>
      <w:bookmarkStart w:id="0" w:name="_GoBack"/>
      <w:bookmarkEnd w:id="0"/>
    </w:p>
    <w:p w:rsidR="00BB600E" w:rsidRPr="00EC1086" w:rsidRDefault="00EC1086" w:rsidP="002A57DF">
      <w:pPr>
        <w:spacing w:after="0" w:line="240" w:lineRule="auto"/>
        <w:rPr>
          <w:sz w:val="24"/>
          <w:szCs w:val="18"/>
        </w:rPr>
      </w:pPr>
      <w:r>
        <w:rPr>
          <w:sz w:val="24"/>
          <w:szCs w:val="18"/>
        </w:rPr>
        <w:t>How does Eliot utilize parallel structure to convey a theme?</w:t>
      </w:r>
    </w:p>
    <w:sectPr w:rsidR="00BB600E" w:rsidRPr="00EC1086" w:rsidSect="002A5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DF"/>
    <w:rsid w:val="000768C5"/>
    <w:rsid w:val="002A57DF"/>
    <w:rsid w:val="00345188"/>
    <w:rsid w:val="00430EEF"/>
    <w:rsid w:val="007E42FA"/>
    <w:rsid w:val="009B4730"/>
    <w:rsid w:val="00BB600E"/>
    <w:rsid w:val="00D74543"/>
    <w:rsid w:val="00EC1086"/>
    <w:rsid w:val="00F33841"/>
    <w:rsid w:val="00F3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6334-6B3F-4A8F-9DC9-A90C7513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DF"/>
    <w:rPr>
      <w:rFonts w:ascii="Segoe UI" w:hAnsi="Segoe UI" w:cs="Segoe UI"/>
      <w:sz w:val="18"/>
      <w:szCs w:val="18"/>
    </w:rPr>
  </w:style>
  <w:style w:type="paragraph" w:styleId="NormalWeb">
    <w:name w:val="Normal (Web)"/>
    <w:basedOn w:val="Normal"/>
    <w:uiPriority w:val="99"/>
    <w:semiHidden/>
    <w:unhideWhenUsed/>
    <w:rsid w:val="00BB6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93091">
      <w:bodyDiv w:val="1"/>
      <w:marLeft w:val="0"/>
      <w:marRight w:val="0"/>
      <w:marTop w:val="0"/>
      <w:marBottom w:val="0"/>
      <w:divBdr>
        <w:top w:val="none" w:sz="0" w:space="0" w:color="auto"/>
        <w:left w:val="none" w:sz="0" w:space="0" w:color="auto"/>
        <w:bottom w:val="none" w:sz="0" w:space="0" w:color="auto"/>
        <w:right w:val="none" w:sz="0" w:space="0" w:color="auto"/>
      </w:divBdr>
      <w:divsChild>
        <w:div w:id="177251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0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188996">
      <w:bodyDiv w:val="1"/>
      <w:marLeft w:val="0"/>
      <w:marRight w:val="0"/>
      <w:marTop w:val="0"/>
      <w:marBottom w:val="0"/>
      <w:divBdr>
        <w:top w:val="none" w:sz="0" w:space="0" w:color="auto"/>
        <w:left w:val="none" w:sz="0" w:space="0" w:color="auto"/>
        <w:bottom w:val="none" w:sz="0" w:space="0" w:color="auto"/>
        <w:right w:val="none" w:sz="0" w:space="0" w:color="auto"/>
      </w:divBdr>
      <w:divsChild>
        <w:div w:id="176699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3</cp:revision>
  <cp:lastPrinted>2017-05-18T11:07:00Z</cp:lastPrinted>
  <dcterms:created xsi:type="dcterms:W3CDTF">2017-05-17T22:14:00Z</dcterms:created>
  <dcterms:modified xsi:type="dcterms:W3CDTF">2017-05-18T11:12:00Z</dcterms:modified>
</cp:coreProperties>
</file>